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proofErr w:type="spellStart"/>
      <w:r>
        <w:rPr>
          <w:rFonts w:ascii="Verdana"/>
        </w:rPr>
        <w:t>DI</w:t>
      </w:r>
      <w:proofErr w:type="spellEnd"/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976"/>
        <w:gridCol w:w="4879"/>
      </w:tblGrid>
      <w:tr w:rsidR="00A4124D" w:rsidRPr="00294CA6" w:rsidTr="002C3EB5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F52F13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F2E80" w:rsidRPr="003F2E80" w:rsidRDefault="00F52F13" w:rsidP="00F52F13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Giovedì 05 Settembre </w:t>
            </w:r>
            <w:r w:rsidR="002C3EB5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Pr="00BB60C8" w:rsidRDefault="00A4124D" w:rsidP="00F52F13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60C8">
              <w:rPr>
                <w:rFonts w:ascii="Arial" w:hAnsi="Arial" w:cs="Arial"/>
                <w:sz w:val="20"/>
                <w:szCs w:val="20"/>
              </w:rPr>
              <w:t>BONIFICO (entro)</w:t>
            </w:r>
            <w:r w:rsidR="00866F8E" w:rsidRPr="00BB60C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124D" w:rsidRPr="00BB60C8" w:rsidRDefault="00F52F13" w:rsidP="00F52F13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  <w:lang w:val="cs-CZ"/>
              </w:rPr>
              <w:t>d</w:t>
            </w:r>
            <w:r w:rsidR="007D61BA">
              <w:rPr>
                <w:rFonts w:ascii="Segoe UI" w:hAnsi="Segoe UI" w:cs="Segoe UI"/>
                <w:color w:val="FF0000"/>
                <w:sz w:val="20"/>
                <w:szCs w:val="20"/>
                <w:lang w:val="cs-CZ"/>
              </w:rPr>
              <w:t>ata posta sulla parcella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5B" w:rsidRDefault="00803B3B" w:rsidP="0015395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60C8" w:rsidRDefault="00F52F13" w:rsidP="002C3EB5">
            <w:pPr>
              <w:pStyle w:val="Titolo6"/>
              <w:numPr>
                <w:ilvl w:val="0"/>
                <w:numId w:val="0"/>
              </w:numPr>
              <w:jc w:val="center"/>
              <w:rPr>
                <w:lang w:val="cs-CZ" w:eastAsia="cs-CZ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  <w:lang w:val="cs-CZ"/>
              </w:rPr>
              <w:t>Lunedì 14 Ottobre</w:t>
            </w:r>
            <w:r w:rsidR="00BB60C8" w:rsidRPr="00BB60C8">
              <w:rPr>
                <w:rFonts w:ascii="Segoe UI" w:hAnsi="Segoe UI" w:cs="Segoe UI"/>
                <w:color w:val="FF0000"/>
                <w:sz w:val="20"/>
                <w:szCs w:val="20"/>
                <w:lang w:val="cs-CZ"/>
              </w:rPr>
              <w:t xml:space="preserve"> 2024</w:t>
            </w:r>
            <w:r w:rsidR="00BB60C8">
              <w:rPr>
                <w:lang w:val="cs-CZ" w:eastAsia="cs-CZ"/>
              </w:rPr>
              <w:t xml:space="preserve"> </w:t>
            </w:r>
          </w:p>
          <w:p w:rsidR="00F2243B" w:rsidRPr="0015395B" w:rsidRDefault="002C3EB5" w:rsidP="002C3EB5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cs-CZ" w:eastAsia="cs-CZ"/>
              </w:rPr>
              <w:t>(</w:t>
            </w:r>
            <w:r w:rsidR="00F2243B">
              <w:rPr>
                <w:lang w:val="cs-CZ" w:eastAsia="cs-CZ"/>
              </w:rPr>
              <w:t>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66F8E" w:rsidRPr="00792FA3" w:rsidRDefault="00866F8E" w:rsidP="00866F8E">
      <w:pPr>
        <w:jc w:val="center"/>
        <w:rPr>
          <w:rFonts w:ascii="Verdana" w:hAnsi="Verdana" w:cs="Verdana"/>
          <w:sz w:val="32"/>
          <w:szCs w:val="32"/>
          <w:lang w:val="sk-SK"/>
        </w:rPr>
      </w:pPr>
      <w:bookmarkStart w:id="0" w:name="_Hlk15560289"/>
    </w:p>
    <w:bookmarkEnd w:id="0"/>
    <w:p w:rsidR="00F52F13" w:rsidRPr="00A93697" w:rsidRDefault="00F52F13" w:rsidP="00F52F13">
      <w:pPr>
        <w:jc w:val="center"/>
        <w:rPr>
          <w:b/>
          <w:sz w:val="36"/>
          <w:szCs w:val="36"/>
          <w:lang w:val="en-GB"/>
        </w:rPr>
      </w:pPr>
      <w:r w:rsidRPr="00A93697">
        <w:rPr>
          <w:b/>
          <w:sz w:val="36"/>
          <w:szCs w:val="36"/>
          <w:highlight w:val="yellow"/>
          <w:lang w:val="en-GB"/>
        </w:rPr>
        <w:t>2024 IPF WORLD OPEN EQUIPPED POWERLIFTING CHAMPIONSHIPS</w:t>
      </w:r>
    </w:p>
    <w:p w:rsidR="00421F5F" w:rsidRPr="002C3EB5" w:rsidRDefault="00F52F13" w:rsidP="00F52F13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lang w:eastAsia="da-DK"/>
        </w:rPr>
      </w:pPr>
      <w:r w:rsidRPr="00A93697">
        <w:rPr>
          <w:b/>
          <w:sz w:val="28"/>
          <w:szCs w:val="28"/>
          <w:lang w:val="en-GB"/>
        </w:rPr>
        <w:t>11</w:t>
      </w:r>
      <w:r w:rsidRPr="00A93697">
        <w:rPr>
          <w:b/>
          <w:sz w:val="28"/>
          <w:szCs w:val="28"/>
          <w:vertAlign w:val="superscript"/>
          <w:lang w:val="en-GB"/>
        </w:rPr>
        <w:t>th</w:t>
      </w:r>
      <w:r w:rsidRPr="00A93697">
        <w:rPr>
          <w:b/>
          <w:sz w:val="28"/>
          <w:szCs w:val="28"/>
          <w:lang w:val="en-GB"/>
        </w:rPr>
        <w:t xml:space="preserve"> – 16</w:t>
      </w:r>
      <w:r w:rsidRPr="00A93697">
        <w:rPr>
          <w:b/>
          <w:sz w:val="28"/>
          <w:szCs w:val="28"/>
          <w:vertAlign w:val="superscript"/>
          <w:lang w:val="en-GB"/>
        </w:rPr>
        <w:t>th</w:t>
      </w:r>
      <w:r w:rsidRPr="00A93697">
        <w:rPr>
          <w:b/>
          <w:sz w:val="28"/>
          <w:szCs w:val="28"/>
          <w:lang w:val="en-GB"/>
        </w:rPr>
        <w:t xml:space="preserve">  November 2024 in </w:t>
      </w:r>
      <w:proofErr w:type="spellStart"/>
      <w:r w:rsidRPr="00A93697">
        <w:rPr>
          <w:b/>
          <w:sz w:val="28"/>
          <w:szCs w:val="28"/>
          <w:lang w:val="en-GB"/>
        </w:rPr>
        <w:t>Reykjanesbaer</w:t>
      </w:r>
      <w:proofErr w:type="spellEnd"/>
      <w:r w:rsidRPr="00A93697">
        <w:rPr>
          <w:b/>
          <w:sz w:val="28"/>
          <w:szCs w:val="28"/>
          <w:lang w:val="en-GB"/>
        </w:rPr>
        <w:t>/Iceland</w:t>
      </w: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2C3EB5" w:rsidRDefault="002C3EB5" w:rsidP="0079634B">
      <w:pPr>
        <w:rPr>
          <w:rFonts w:ascii="Arial" w:hAnsi="Arial" w:cs="Arial"/>
          <w:b/>
          <w:color w:val="000000"/>
          <w:sz w:val="20"/>
          <w:szCs w:val="20"/>
          <w:u w:val="single"/>
          <w:lang w:val="en-GB"/>
        </w:rPr>
      </w:pPr>
    </w:p>
    <w:p w:rsidR="0079634B" w:rsidRPr="002C3EB5" w:rsidRDefault="002C3EB5" w:rsidP="0079634B">
      <w:pPr>
        <w:rPr>
          <w:b/>
          <w:color w:val="000000"/>
          <w:sz w:val="24"/>
          <w:szCs w:val="24"/>
          <w:u w:val="single"/>
          <w:lang w:val="en-GB"/>
        </w:rPr>
      </w:pPr>
      <w:r w:rsidRPr="002C3EB5">
        <w:rPr>
          <w:b/>
          <w:color w:val="000000"/>
          <w:sz w:val="24"/>
          <w:szCs w:val="24"/>
          <w:u w:val="single"/>
          <w:lang w:val="en-GB"/>
        </w:rPr>
        <w:t xml:space="preserve">Junior Men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9F0E7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Default="0079634B" w:rsidP="0079634B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79634B" w:rsidRPr="002C3EB5" w:rsidRDefault="002C3EB5" w:rsidP="002C3EB5">
      <w:pPr>
        <w:rPr>
          <w:b/>
          <w:color w:val="000000"/>
          <w:sz w:val="24"/>
          <w:szCs w:val="24"/>
          <w:u w:val="single"/>
          <w:lang w:val="en-GB"/>
        </w:rPr>
      </w:pPr>
      <w:r w:rsidRPr="002C3EB5">
        <w:rPr>
          <w:b/>
          <w:color w:val="000000"/>
          <w:sz w:val="24"/>
          <w:szCs w:val="24"/>
          <w:u w:val="single"/>
          <w:lang w:val="en-GB"/>
        </w:rPr>
        <w:t xml:space="preserve">Junior Women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9F0E70" w:rsidRPr="00F47607" w:rsidTr="009F0E70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9F0E70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5" w:type="pct"/>
            <w:tcBorders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1063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bottom w:val="single" w:sz="4" w:space="0" w:color="000000"/>
            </w:tcBorders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9F0E70" w:rsidRPr="00F47607" w:rsidTr="009F0E70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F0E70" w:rsidRPr="00F47607" w:rsidRDefault="009F0E70" w:rsidP="00B33AAD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421F5F" w:rsidRDefault="00421F5F" w:rsidP="00421F5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both"/>
        <w:rPr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Default="002C3EB5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Pr="002C3EB5" w:rsidRDefault="002C3EB5" w:rsidP="002C3EB5">
      <w:pPr>
        <w:rPr>
          <w:b/>
          <w:color w:val="000000"/>
          <w:sz w:val="24"/>
          <w:szCs w:val="24"/>
          <w:u w:val="single"/>
          <w:lang w:val="en-GB"/>
        </w:rPr>
      </w:pPr>
      <w:r>
        <w:rPr>
          <w:b/>
          <w:color w:val="000000"/>
          <w:sz w:val="24"/>
          <w:szCs w:val="24"/>
          <w:u w:val="single"/>
          <w:lang w:val="en-GB"/>
        </w:rPr>
        <w:t>Sub-</w:t>
      </w:r>
      <w:r w:rsidRPr="002C3EB5">
        <w:rPr>
          <w:b/>
          <w:color w:val="000000"/>
          <w:sz w:val="24"/>
          <w:szCs w:val="24"/>
          <w:u w:val="single"/>
          <w:lang w:val="en-GB"/>
        </w:rPr>
        <w:t xml:space="preserve">Junior Men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2C3EB5" w:rsidRPr="00F47607" w:rsidTr="00CF647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9F0E70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2C3EB5" w:rsidRPr="002C3EB5" w:rsidRDefault="002C3EB5" w:rsidP="002C3EB5">
      <w:pPr>
        <w:rPr>
          <w:b/>
          <w:color w:val="000000"/>
          <w:sz w:val="24"/>
          <w:szCs w:val="24"/>
          <w:u w:val="single"/>
          <w:lang w:val="en-GB"/>
        </w:rPr>
      </w:pPr>
      <w:r>
        <w:rPr>
          <w:b/>
          <w:color w:val="000000"/>
          <w:sz w:val="24"/>
          <w:szCs w:val="24"/>
          <w:u w:val="single"/>
          <w:lang w:val="en-GB"/>
        </w:rPr>
        <w:t>Sub-</w:t>
      </w:r>
      <w:r w:rsidRPr="002C3EB5">
        <w:rPr>
          <w:b/>
          <w:color w:val="000000"/>
          <w:sz w:val="24"/>
          <w:szCs w:val="24"/>
          <w:u w:val="single"/>
          <w:lang w:val="en-GB"/>
        </w:rPr>
        <w:t xml:space="preserve">Junior Women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750"/>
        <w:gridCol w:w="1550"/>
        <w:gridCol w:w="1879"/>
        <w:gridCol w:w="1182"/>
        <w:gridCol w:w="922"/>
        <w:gridCol w:w="788"/>
        <w:gridCol w:w="790"/>
        <w:gridCol w:w="989"/>
        <w:gridCol w:w="987"/>
        <w:gridCol w:w="985"/>
      </w:tblGrid>
      <w:tr w:rsidR="002C3EB5" w:rsidRPr="00F47607" w:rsidTr="00CF6477">
        <w:trPr>
          <w:trHeight w:hRule="exact" w:val="383"/>
          <w:jc w:val="center"/>
        </w:trPr>
        <w:tc>
          <w:tcPr>
            <w:tcW w:w="347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ab/>
              <w:t>Cat</w:t>
            </w:r>
          </w:p>
        </w:tc>
        <w:tc>
          <w:tcPr>
            <w:tcW w:w="71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Cognome</w:t>
            </w:r>
            <w:proofErr w:type="spellEnd"/>
          </w:p>
        </w:tc>
        <w:tc>
          <w:tcPr>
            <w:tcW w:w="868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No</w:t>
            </w:r>
            <w:r w:rsidRPr="00F47607">
              <w:rPr>
                <w:b/>
                <w:sz w:val="20"/>
                <w:szCs w:val="20"/>
                <w:lang w:val="en-GB"/>
              </w:rPr>
              <w:t>me</w:t>
            </w:r>
          </w:p>
        </w:tc>
        <w:tc>
          <w:tcPr>
            <w:tcW w:w="54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9F0E70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both"/>
              <w:rPr>
                <w:bCs/>
                <w:sz w:val="16"/>
                <w:szCs w:val="16"/>
                <w:lang w:val="en-GB"/>
              </w:rPr>
            </w:pPr>
            <w:r w:rsidRPr="009F0E70">
              <w:rPr>
                <w:b/>
                <w:sz w:val="16"/>
                <w:szCs w:val="16"/>
                <w:lang w:val="en-GB"/>
              </w:rPr>
              <w:t xml:space="preserve">Data </w:t>
            </w:r>
            <w:proofErr w:type="spellStart"/>
            <w:r w:rsidRPr="009F0E70">
              <w:rPr>
                <w:b/>
                <w:sz w:val="16"/>
                <w:szCs w:val="16"/>
                <w:lang w:val="en-GB"/>
              </w:rPr>
              <w:t>nascita</w:t>
            </w:r>
            <w:proofErr w:type="spellEnd"/>
          </w:p>
        </w:tc>
        <w:tc>
          <w:tcPr>
            <w:tcW w:w="426" w:type="pct"/>
            <w:tcBorders>
              <w:bottom w:val="single" w:sz="4" w:space="0" w:color="000000"/>
            </w:tcBorders>
            <w:shd w:val="clear" w:color="auto" w:fill="auto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64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BP</w:t>
            </w:r>
          </w:p>
        </w:tc>
        <w:tc>
          <w:tcPr>
            <w:tcW w:w="365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457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r w:rsidRPr="00F47607">
              <w:rPr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lavoro</w:t>
            </w:r>
            <w:proofErr w:type="spellEnd"/>
          </w:p>
        </w:tc>
        <w:tc>
          <w:tcPr>
            <w:tcW w:w="456" w:type="pct"/>
            <w:tcBorders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anni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PL</w:t>
            </w: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sk-SK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10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  <w:r w:rsidRPr="00F47607">
              <w:rPr>
                <w:b/>
                <w:bCs/>
                <w:sz w:val="20"/>
                <w:szCs w:val="20"/>
                <w:lang w:val="en-GB"/>
              </w:rPr>
              <w:t>Reserve lifters, max. 5 per team</w:t>
            </w:r>
          </w:p>
        </w:tc>
        <w:tc>
          <w:tcPr>
            <w:tcW w:w="868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bottom w:val="single" w:sz="4" w:space="0" w:color="000000"/>
            </w:tcBorders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  <w:tr w:rsidR="002C3EB5" w:rsidRPr="00F47607" w:rsidTr="00CF6477">
        <w:trPr>
          <w:trHeight w:hRule="exact" w:val="255"/>
          <w:jc w:val="center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C3EB5" w:rsidRPr="00F47607" w:rsidRDefault="002C3EB5" w:rsidP="00CF6477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 </w:t>
      </w:r>
    </w:p>
    <w:p w:rsidR="003A697F" w:rsidRP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p w:rsidR="003A697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</w:r>
    </w:p>
    <w:p w:rsidR="003A697F" w:rsidRDefault="003A697F" w:rsidP="003A697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</w:p>
    <w:p w:rsidR="003A697F" w:rsidRPr="00421F5F" w:rsidRDefault="003A697F" w:rsidP="003A697F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</w:t>
      </w:r>
    </w:p>
    <w:p w:rsidR="003A697F" w:rsidRPr="00421F5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21F5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      </w:t>
      </w:r>
    </w:p>
    <w:p w:rsidR="002C3EB5" w:rsidRDefault="002C3EB5" w:rsidP="001038C3">
      <w:pPr>
        <w:pStyle w:val="Rientrocorpodeltesto"/>
        <w:ind w:left="0"/>
        <w:rPr>
          <w:rFonts w:cs="Arial"/>
          <w:b/>
          <w:bCs/>
          <w:sz w:val="24"/>
          <w:szCs w:val="24"/>
          <w:highlight w:val="yellow"/>
          <w:u w:val="single"/>
        </w:rPr>
      </w:pPr>
    </w:p>
    <w:p w:rsidR="002C3EB5" w:rsidRDefault="002C3EB5" w:rsidP="001038C3">
      <w:pPr>
        <w:pStyle w:val="Rientrocorpodeltesto"/>
        <w:ind w:left="0"/>
        <w:rPr>
          <w:rFonts w:cs="Arial"/>
          <w:b/>
          <w:bCs/>
          <w:sz w:val="24"/>
          <w:szCs w:val="24"/>
          <w:highlight w:val="yellow"/>
          <w:u w:val="single"/>
        </w:rPr>
      </w:pPr>
    </w:p>
    <w:p w:rsidR="002C3EB5" w:rsidRDefault="002C3EB5" w:rsidP="001038C3">
      <w:pPr>
        <w:pStyle w:val="Rientrocorpodeltesto"/>
        <w:ind w:left="0"/>
        <w:rPr>
          <w:rFonts w:cs="Arial"/>
          <w:b/>
          <w:bCs/>
          <w:sz w:val="24"/>
          <w:szCs w:val="24"/>
          <w:highlight w:val="yellow"/>
          <w:u w:val="single"/>
        </w:rPr>
      </w:pPr>
    </w:p>
    <w:p w:rsidR="002C3EB5" w:rsidRDefault="002C3EB5" w:rsidP="001038C3">
      <w:pPr>
        <w:pStyle w:val="Rientrocorpodeltesto"/>
        <w:ind w:left="0"/>
        <w:rPr>
          <w:rFonts w:cs="Arial"/>
          <w:b/>
          <w:bCs/>
          <w:sz w:val="24"/>
          <w:szCs w:val="24"/>
          <w:highlight w:val="yellow"/>
          <w:u w:val="single"/>
        </w:rPr>
      </w:pPr>
    </w:p>
    <w:p w:rsidR="002C3EB5" w:rsidRDefault="002C3EB5" w:rsidP="001038C3">
      <w:pPr>
        <w:pStyle w:val="Rientrocorpodeltesto"/>
        <w:ind w:left="0"/>
        <w:rPr>
          <w:rFonts w:cs="Arial"/>
          <w:b/>
          <w:bCs/>
          <w:sz w:val="24"/>
          <w:szCs w:val="24"/>
          <w:highlight w:val="yellow"/>
          <w:u w:val="single"/>
        </w:rPr>
      </w:pP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lastRenderedPageBreak/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CC22FC" w:rsidRDefault="00CC22FC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CC22FC" w:rsidRDefault="00CC22FC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5366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1092"/>
        <w:gridCol w:w="3187"/>
        <w:gridCol w:w="1136"/>
        <w:gridCol w:w="1370"/>
        <w:gridCol w:w="1182"/>
        <w:gridCol w:w="1473"/>
        <w:gridCol w:w="1083"/>
      </w:tblGrid>
      <w:tr w:rsidR="00D059B0" w:rsidTr="00D059B0">
        <w:trPr>
          <w:trHeight w:hRule="exact" w:val="1680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lastRenderedPageBreak/>
              <w:t>Albergo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="0015395B"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 w:rsid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Data ARRIVO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ARRIVO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Data PARTENZA</w:t>
            </w:r>
          </w:p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D059B0" w:rsidRPr="00B14372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 w:rsidRPr="0015395B">
              <w:rPr>
                <w:rFonts w:ascii="Arial" w:hAnsi="Arial" w:cs="Arial"/>
                <w:b/>
                <w:sz w:val="20"/>
                <w:lang w:val="en-GB"/>
              </w:rPr>
              <w:t xml:space="preserve"> PARTENZA del </w:t>
            </w:r>
            <w:proofErr w:type="spellStart"/>
            <w:r w:rsidRPr="0015395B"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6A329F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 / NO)</w:t>
            </w: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71639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Hotel Information: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Courtyard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by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Marriott Reykjavik </w:t>
      </w: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Keflavik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Aðalgata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60, 230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Reykjanesbær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, Iceland.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FF"/>
          <w:sz w:val="20"/>
          <w:szCs w:val="20"/>
        </w:rPr>
      </w:pPr>
      <w:r w:rsidRPr="00371639">
        <w:rPr>
          <w:rFonts w:ascii="Times New Roman" w:eastAsiaTheme="minorHAnsi" w:hAnsi="Times New Roman" w:cs="Times New Roman"/>
          <w:color w:val="0000FF"/>
          <w:sz w:val="20"/>
          <w:szCs w:val="20"/>
        </w:rPr>
        <w:t xml:space="preserve">https://maps.app.goo.gl/EbohrdjXZHDp7FkJ7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Konvin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Hotel - </w:t>
      </w: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Keflavik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Keilisbraut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762, 235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Reykjanesbær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, Iceland.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FF"/>
          <w:sz w:val="20"/>
          <w:szCs w:val="20"/>
        </w:rPr>
      </w:pPr>
      <w:r w:rsidRPr="00371639">
        <w:rPr>
          <w:rFonts w:ascii="Times New Roman" w:eastAsiaTheme="minorHAnsi" w:hAnsi="Times New Roman" w:cs="Times New Roman"/>
          <w:color w:val="0000FF"/>
          <w:sz w:val="20"/>
          <w:szCs w:val="20"/>
        </w:rPr>
        <w:t xml:space="preserve">https://maps.app.goo.gl/Zgiv1Drt3bB8hoT4A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Please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use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</w:rPr>
        <w:t xml:space="preserve">Accomodation_Hotel_booking_form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to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book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Hotel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at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Courtyard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by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Marriott and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Konvin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Hotel are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of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same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quality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therefor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have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the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identical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pricing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Championship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organizer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will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arrange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between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hotels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so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that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team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nations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stay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together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at the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same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hotel. 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Single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175 €</w:t>
      </w: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/night/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incl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breakfast 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Double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220 €</w:t>
      </w: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/night/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incl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breakfast 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Triple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260 €</w:t>
      </w: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/night/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incl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breakfast 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Quadruple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</w:rPr>
        <w:t>315 €/</w:t>
      </w:r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night/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room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incl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. Breakfas</w:t>
      </w:r>
      <w:r>
        <w:rPr>
          <w:rFonts w:ascii="Times New Roman" w:eastAsiaTheme="minorHAnsi" w:hAnsi="Times New Roman" w:cs="Times New Roman"/>
          <w:color w:val="000000"/>
          <w:sz w:val="20"/>
          <w:szCs w:val="20"/>
        </w:rPr>
        <w:t>t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International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for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arrival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: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Keflavik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International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(KEF, Reykjavík) </w:t>
      </w:r>
    </w:p>
    <w:p w:rsidR="00371639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Transportation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(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Arrivals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/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Departures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):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>From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>airport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>to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hotel (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>one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way) </w:t>
      </w:r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10 € </w:t>
      </w:r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per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>person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</w:p>
    <w:p w:rsidR="00CC22FC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color w:val="000000"/>
          <w:sz w:val="20"/>
          <w:szCs w:val="20"/>
        </w:rPr>
      </w:pP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Please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use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r w:rsidRPr="00371639">
        <w:rPr>
          <w:rFonts w:ascii="Times New Roman" w:eastAsiaTheme="minorHAnsi" w:hAnsi="Times New Roman" w:cs="Times New Roman"/>
          <w:b/>
          <w:bCs/>
          <w:i/>
          <w:iCs/>
          <w:color w:val="000000"/>
          <w:sz w:val="20"/>
          <w:szCs w:val="20"/>
        </w:rPr>
        <w:t xml:space="preserve">Transport_booking_form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with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flight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details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and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clarify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if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transport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is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requested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or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not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If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you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have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decided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to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book a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rental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car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for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personal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use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we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wish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to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be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informed</w:t>
      </w:r>
      <w:proofErr w:type="spellEnd"/>
      <w:r w:rsidRPr="00371639">
        <w:rPr>
          <w:rFonts w:ascii="Times New Roman" w:eastAsiaTheme="minorHAnsi" w:hAnsi="Times New Roman" w:cs="Times New Roman"/>
          <w:color w:val="000000"/>
          <w:sz w:val="20"/>
          <w:szCs w:val="20"/>
        </w:rPr>
        <w:t>.</w:t>
      </w:r>
    </w:p>
    <w:p w:rsidR="00371639" w:rsidRDefault="00371639" w:rsidP="00371639">
      <w:pPr>
        <w:pStyle w:val="Corpodeltesto"/>
        <w:spacing w:before="10"/>
      </w:pP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Closing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Banquet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: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Saturday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16</w:t>
      </w:r>
      <w:r w:rsidRPr="00371639">
        <w:rPr>
          <w:rFonts w:ascii="Times New Roman" w:eastAsiaTheme="minorHAnsi" w:hAnsi="Times New Roman" w:cs="Times New Roman"/>
          <w:color w:val="000000"/>
          <w:sz w:val="14"/>
          <w:szCs w:val="14"/>
        </w:rPr>
        <w:t xml:space="preserve">th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November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at 20:00. Will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be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located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at a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Restaurant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outside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of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hotel. Free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transport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will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be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provided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from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the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hotels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to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Banquet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 and </w:t>
      </w:r>
      <w:proofErr w:type="spellStart"/>
      <w:r w:rsidRPr="00371639">
        <w:rPr>
          <w:rFonts w:ascii="Times New Roman" w:eastAsiaTheme="minorHAnsi" w:hAnsi="Times New Roman" w:cs="Times New Roman"/>
          <w:color w:val="000000"/>
        </w:rPr>
        <w:t>return</w:t>
      </w:r>
      <w:proofErr w:type="spellEnd"/>
      <w:r w:rsidRPr="00371639">
        <w:rPr>
          <w:rFonts w:ascii="Times New Roman" w:eastAsiaTheme="minorHAnsi" w:hAnsi="Times New Roman" w:cs="Times New Roman"/>
          <w:color w:val="000000"/>
        </w:rPr>
        <w:t xml:space="preserve">. </w:t>
      </w:r>
    </w:p>
    <w:p w:rsidR="00371639" w:rsidRPr="00371639" w:rsidRDefault="00371639" w:rsidP="00371639">
      <w:pPr>
        <w:widowControl/>
        <w:adjustRightInd w:val="0"/>
        <w:rPr>
          <w:rFonts w:ascii="Times New Roman" w:eastAsiaTheme="minorHAnsi" w:hAnsi="Times New Roman" w:cs="Times New Roman"/>
          <w:color w:val="000000"/>
        </w:rPr>
      </w:pPr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Price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>Banquet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</w:rPr>
        <w:t xml:space="preserve"> Ticket: EUR 45 € </w:t>
      </w:r>
    </w:p>
    <w:p w:rsidR="00CC22FC" w:rsidRDefault="00371639" w:rsidP="00371639">
      <w:pPr>
        <w:pStyle w:val="Corpodeltesto"/>
        <w:spacing w:before="10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</w:pPr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The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banquets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tickets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must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be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ordered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/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reserved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and sent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with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the </w:t>
      </w:r>
      <w:proofErr w:type="spellStart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preliminary</w:t>
      </w:r>
      <w:proofErr w:type="spellEnd"/>
      <w:r w:rsidRPr="0037163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nomination</w:t>
      </w:r>
    </w:p>
    <w:p w:rsidR="00371639" w:rsidRDefault="00371639" w:rsidP="00371639">
      <w:pPr>
        <w:pStyle w:val="Corpodeltesto"/>
        <w:spacing w:before="10"/>
      </w:pPr>
    </w:p>
    <w:p w:rsidR="001E118E" w:rsidRPr="00D059B0" w:rsidRDefault="00CC22FC">
      <w:pPr>
        <w:pStyle w:val="Corpodeltesto"/>
        <w:spacing w:before="1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5962650</wp:posOffset>
            </wp:positionH>
            <wp:positionV relativeFrom="paragraph">
              <wp:posOffset>322580</wp:posOffset>
            </wp:positionV>
            <wp:extent cx="933450" cy="92392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436880</wp:posOffset>
            </wp:positionV>
            <wp:extent cx="1428750" cy="85725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513080</wp:posOffset>
            </wp:positionV>
            <wp:extent cx="2143125" cy="647700"/>
            <wp:effectExtent l="1905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371475</wp:posOffset>
            </wp:positionH>
            <wp:positionV relativeFrom="paragraph">
              <wp:posOffset>522605</wp:posOffset>
            </wp:positionV>
            <wp:extent cx="809625" cy="904875"/>
            <wp:effectExtent l="1905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AF6"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</w:t>
      </w:r>
      <w:r w:rsidR="00D059B0" w:rsidRPr="00D059B0">
        <w:rPr>
          <w:highlight w:val="yellow"/>
        </w:rPr>
        <w:t>arie</w:t>
      </w:r>
      <w:r w:rsidR="0015395B">
        <w:t>.</w:t>
      </w:r>
    </w:p>
    <w:sectPr w:rsidR="001E118E" w:rsidRPr="00D059B0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92" w:rsidRDefault="00C56E92" w:rsidP="00FF25BF">
      <w:r>
        <w:separator/>
      </w:r>
    </w:p>
  </w:endnote>
  <w:endnote w:type="continuationSeparator" w:id="0">
    <w:p w:rsidR="00C56E92" w:rsidRDefault="00C56E92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1A213F">
        <w:pPr>
          <w:pStyle w:val="Pidipagina"/>
          <w:jc w:val="right"/>
        </w:pPr>
        <w:fldSimple w:instr=" PAGE   \* MERGEFORMAT ">
          <w:r w:rsidR="00371639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92" w:rsidRDefault="00C56E92" w:rsidP="00FF25BF">
      <w:r>
        <w:separator/>
      </w:r>
    </w:p>
  </w:footnote>
  <w:footnote w:type="continuationSeparator" w:id="0">
    <w:p w:rsidR="00C56E92" w:rsidRDefault="00C56E92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43A4D"/>
    <w:rsid w:val="0015135D"/>
    <w:rsid w:val="0015395B"/>
    <w:rsid w:val="001651A4"/>
    <w:rsid w:val="001A213F"/>
    <w:rsid w:val="001B16D3"/>
    <w:rsid w:val="001B7079"/>
    <w:rsid w:val="001C7534"/>
    <w:rsid w:val="001D0266"/>
    <w:rsid w:val="001E118E"/>
    <w:rsid w:val="001F7BB5"/>
    <w:rsid w:val="00203B87"/>
    <w:rsid w:val="002165B7"/>
    <w:rsid w:val="00222D91"/>
    <w:rsid w:val="00242EB2"/>
    <w:rsid w:val="00254E16"/>
    <w:rsid w:val="00266BB4"/>
    <w:rsid w:val="002C3EB5"/>
    <w:rsid w:val="002F7480"/>
    <w:rsid w:val="0030770C"/>
    <w:rsid w:val="00314B3D"/>
    <w:rsid w:val="003523C4"/>
    <w:rsid w:val="00371639"/>
    <w:rsid w:val="00374E9F"/>
    <w:rsid w:val="003A697F"/>
    <w:rsid w:val="003A6FDE"/>
    <w:rsid w:val="003D050C"/>
    <w:rsid w:val="003F1A0C"/>
    <w:rsid w:val="003F2E80"/>
    <w:rsid w:val="003F3019"/>
    <w:rsid w:val="00402FF1"/>
    <w:rsid w:val="004141DB"/>
    <w:rsid w:val="00421F5F"/>
    <w:rsid w:val="004231A7"/>
    <w:rsid w:val="00452B1F"/>
    <w:rsid w:val="00472BB3"/>
    <w:rsid w:val="00476C40"/>
    <w:rsid w:val="004964BD"/>
    <w:rsid w:val="004C1DE4"/>
    <w:rsid w:val="004F2926"/>
    <w:rsid w:val="005438DD"/>
    <w:rsid w:val="00552CFD"/>
    <w:rsid w:val="00572D79"/>
    <w:rsid w:val="00590A0A"/>
    <w:rsid w:val="0059170C"/>
    <w:rsid w:val="005969BD"/>
    <w:rsid w:val="005A040D"/>
    <w:rsid w:val="005C16DD"/>
    <w:rsid w:val="005D0E3D"/>
    <w:rsid w:val="005E4F96"/>
    <w:rsid w:val="0064225F"/>
    <w:rsid w:val="00680E65"/>
    <w:rsid w:val="0068701C"/>
    <w:rsid w:val="006A329F"/>
    <w:rsid w:val="006B14F4"/>
    <w:rsid w:val="00711C5D"/>
    <w:rsid w:val="00725AF8"/>
    <w:rsid w:val="00746062"/>
    <w:rsid w:val="00781026"/>
    <w:rsid w:val="0079634B"/>
    <w:rsid w:val="007B59D7"/>
    <w:rsid w:val="007D2800"/>
    <w:rsid w:val="007D61BA"/>
    <w:rsid w:val="007F68E2"/>
    <w:rsid w:val="00801621"/>
    <w:rsid w:val="00803B3B"/>
    <w:rsid w:val="008611BE"/>
    <w:rsid w:val="00865296"/>
    <w:rsid w:val="00866F8E"/>
    <w:rsid w:val="008A3057"/>
    <w:rsid w:val="008A3C71"/>
    <w:rsid w:val="008E1744"/>
    <w:rsid w:val="008F1F94"/>
    <w:rsid w:val="008F3F0B"/>
    <w:rsid w:val="00935AF6"/>
    <w:rsid w:val="00982777"/>
    <w:rsid w:val="009841A1"/>
    <w:rsid w:val="0098686E"/>
    <w:rsid w:val="009D4527"/>
    <w:rsid w:val="009F0E70"/>
    <w:rsid w:val="00A007FD"/>
    <w:rsid w:val="00A00E86"/>
    <w:rsid w:val="00A10CCF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B60C8"/>
    <w:rsid w:val="00BE5786"/>
    <w:rsid w:val="00BF13F8"/>
    <w:rsid w:val="00C02CBB"/>
    <w:rsid w:val="00C13C6A"/>
    <w:rsid w:val="00C2094B"/>
    <w:rsid w:val="00C42C5E"/>
    <w:rsid w:val="00C438A0"/>
    <w:rsid w:val="00C56E92"/>
    <w:rsid w:val="00CC22FC"/>
    <w:rsid w:val="00CC27E7"/>
    <w:rsid w:val="00CE02EA"/>
    <w:rsid w:val="00CF45F2"/>
    <w:rsid w:val="00D01125"/>
    <w:rsid w:val="00D059B0"/>
    <w:rsid w:val="00D46B59"/>
    <w:rsid w:val="00D47051"/>
    <w:rsid w:val="00D64521"/>
    <w:rsid w:val="00DD1874"/>
    <w:rsid w:val="00DD6F39"/>
    <w:rsid w:val="00E10F49"/>
    <w:rsid w:val="00E24A24"/>
    <w:rsid w:val="00EE319E"/>
    <w:rsid w:val="00F2243B"/>
    <w:rsid w:val="00F24B44"/>
    <w:rsid w:val="00F52F13"/>
    <w:rsid w:val="00F90145"/>
    <w:rsid w:val="00FC0EED"/>
    <w:rsid w:val="00FD640A"/>
    <w:rsid w:val="00FE3342"/>
    <w:rsid w:val="00FE4D45"/>
    <w:rsid w:val="00FF186B"/>
    <w:rsid w:val="00FF25BF"/>
    <w:rsid w:val="00FF40EF"/>
    <w:rsid w:val="00FF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C39D-15D9-4854-B18C-44B01B27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2022-07-20T06:43:00Z</cp:lastPrinted>
  <dcterms:created xsi:type="dcterms:W3CDTF">2024-08-25T06:20:00Z</dcterms:created>
  <dcterms:modified xsi:type="dcterms:W3CDTF">2024-08-25T12:41:00Z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